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DD" w:rsidRPr="004477A2" w:rsidRDefault="00495AC7">
      <w:pPr>
        <w:overflowPunct w:val="0"/>
        <w:rPr>
          <w:sz w:val="21"/>
          <w:szCs w:val="24"/>
        </w:rPr>
      </w:pPr>
      <w:r w:rsidRPr="004477A2">
        <w:rPr>
          <w:sz w:val="21"/>
          <w:szCs w:val="24"/>
        </w:rPr>
        <w:t>様式第</w:t>
      </w:r>
      <w:r w:rsidR="00842217">
        <w:rPr>
          <w:rFonts w:hint="eastAsia"/>
          <w:sz w:val="21"/>
          <w:szCs w:val="24"/>
        </w:rPr>
        <w:t>4</w:t>
      </w:r>
      <w:bookmarkStart w:id="0" w:name="_GoBack"/>
      <w:bookmarkEnd w:id="0"/>
      <w:r w:rsidRPr="004477A2">
        <w:rPr>
          <w:sz w:val="21"/>
          <w:szCs w:val="24"/>
        </w:rPr>
        <w:t>号（第</w:t>
      </w:r>
      <w:r w:rsidR="004477A2">
        <w:rPr>
          <w:rFonts w:hint="eastAsia"/>
          <w:sz w:val="21"/>
          <w:szCs w:val="24"/>
        </w:rPr>
        <w:t>10</w:t>
      </w:r>
      <w:r w:rsidRPr="004477A2">
        <w:rPr>
          <w:sz w:val="21"/>
          <w:szCs w:val="24"/>
        </w:rPr>
        <w:t>条関係）</w:t>
      </w:r>
    </w:p>
    <w:p w:rsidR="00DD7654" w:rsidRPr="00DD7654" w:rsidRDefault="00DD7654">
      <w:pPr>
        <w:overflowPunct w:val="0"/>
        <w:rPr>
          <w:sz w:val="12"/>
          <w:szCs w:val="24"/>
        </w:rPr>
      </w:pPr>
    </w:p>
    <w:p w:rsidR="00DD7654" w:rsidRPr="004477A2" w:rsidRDefault="00DD7654" w:rsidP="00DD7654">
      <w:pPr>
        <w:overflowPunct w:val="0"/>
        <w:jc w:val="center"/>
        <w:rPr>
          <w:sz w:val="14"/>
          <w:szCs w:val="24"/>
        </w:rPr>
      </w:pPr>
      <w:r w:rsidRPr="004477A2">
        <w:rPr>
          <w:rFonts w:hint="eastAsia"/>
          <w:sz w:val="21"/>
          <w:szCs w:val="24"/>
        </w:rPr>
        <w:t>財産管理台帳</w:t>
      </w:r>
    </w:p>
    <w:p w:rsidR="00DD7654" w:rsidRPr="004477A2" w:rsidRDefault="00DD7654">
      <w:pPr>
        <w:overflowPunct w:val="0"/>
        <w:rPr>
          <w:sz w:val="21"/>
          <w:szCs w:val="24"/>
        </w:rPr>
      </w:pPr>
      <w:r w:rsidRPr="004477A2">
        <w:rPr>
          <w:rFonts w:hint="eastAsia"/>
          <w:sz w:val="21"/>
          <w:szCs w:val="24"/>
        </w:rPr>
        <w:t>補助事業</w:t>
      </w:r>
      <w:r w:rsidR="007C2DAA">
        <w:rPr>
          <w:rFonts w:hint="eastAsia"/>
          <w:sz w:val="21"/>
          <w:szCs w:val="24"/>
        </w:rPr>
        <w:t>者名</w:t>
      </w:r>
      <w:r w:rsidRPr="004477A2">
        <w:rPr>
          <w:rFonts w:hint="eastAsia"/>
          <w:sz w:val="21"/>
          <w:szCs w:val="24"/>
        </w:rPr>
        <w:t>：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698"/>
        <w:gridCol w:w="282"/>
        <w:gridCol w:w="422"/>
        <w:gridCol w:w="711"/>
        <w:gridCol w:w="694"/>
        <w:gridCol w:w="703"/>
        <w:gridCol w:w="702"/>
        <w:gridCol w:w="703"/>
        <w:gridCol w:w="730"/>
        <w:gridCol w:w="706"/>
        <w:gridCol w:w="706"/>
        <w:gridCol w:w="375"/>
        <w:gridCol w:w="371"/>
        <w:gridCol w:w="705"/>
        <w:gridCol w:w="706"/>
        <w:gridCol w:w="706"/>
        <w:gridCol w:w="565"/>
      </w:tblGrid>
      <w:tr w:rsidR="00CC66D5" w:rsidRPr="00DD7654" w:rsidTr="00981D43">
        <w:trPr>
          <w:trHeight w:val="538"/>
        </w:trPr>
        <w:tc>
          <w:tcPr>
            <w:tcW w:w="980" w:type="dxa"/>
            <w:gridSpan w:val="2"/>
            <w:noWrap/>
            <w:tcFitText/>
            <w:vAlign w:val="center"/>
          </w:tcPr>
          <w:p w:rsidR="0092491D" w:rsidRPr="00981D43" w:rsidRDefault="00D842F8" w:rsidP="00DD7654">
            <w:pPr>
              <w:overflowPunct w:val="0"/>
              <w:jc w:val="center"/>
              <w:rPr>
                <w:sz w:val="16"/>
                <w:szCs w:val="24"/>
              </w:rPr>
            </w:pPr>
            <w:r w:rsidRPr="007C2DAA">
              <w:rPr>
                <w:rFonts w:hint="eastAsia"/>
                <w:w w:val="77"/>
                <w:sz w:val="16"/>
                <w:szCs w:val="24"/>
              </w:rPr>
              <w:t>補助金事業</w:t>
            </w:r>
            <w:r w:rsidRPr="007C2DAA">
              <w:rPr>
                <w:rFonts w:hint="eastAsia"/>
                <w:spacing w:val="15"/>
                <w:w w:val="77"/>
                <w:sz w:val="16"/>
                <w:szCs w:val="24"/>
              </w:rPr>
              <w:t>名</w:t>
            </w:r>
          </w:p>
        </w:tc>
        <w:tc>
          <w:tcPr>
            <w:tcW w:w="2530" w:type="dxa"/>
            <w:gridSpan w:val="4"/>
            <w:vAlign w:val="center"/>
          </w:tcPr>
          <w:p w:rsidR="0092491D" w:rsidRPr="00981D43" w:rsidRDefault="004477A2" w:rsidP="00DD7654">
            <w:pPr>
              <w:overflowPunct w:val="0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湖西</w:t>
            </w:r>
            <w:r w:rsidR="00D842F8" w:rsidRPr="00981D43">
              <w:rPr>
                <w:rFonts w:hint="eastAsia"/>
                <w:sz w:val="16"/>
                <w:szCs w:val="24"/>
              </w:rPr>
              <w:t>市省エネルギー設備導入支援事業費補助金</w:t>
            </w:r>
          </w:p>
        </w:tc>
        <w:tc>
          <w:tcPr>
            <w:tcW w:w="702" w:type="dxa"/>
            <w:vAlign w:val="center"/>
          </w:tcPr>
          <w:p w:rsidR="0092491D" w:rsidRPr="00981D43" w:rsidRDefault="00D842F8" w:rsidP="00DD7654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事</w:t>
            </w:r>
            <w:r w:rsidR="00DD7654" w:rsidRPr="00981D43">
              <w:rPr>
                <w:rFonts w:hint="eastAsia"/>
                <w:sz w:val="16"/>
                <w:szCs w:val="24"/>
              </w:rPr>
              <w:t xml:space="preserve"> </w:t>
            </w:r>
            <w:r w:rsidRPr="00981D43">
              <w:rPr>
                <w:rFonts w:hint="eastAsia"/>
                <w:sz w:val="16"/>
                <w:szCs w:val="24"/>
              </w:rPr>
              <w:t>業実</w:t>
            </w:r>
            <w:r w:rsidR="00DD7654" w:rsidRPr="00981D43">
              <w:rPr>
                <w:rFonts w:hint="eastAsia"/>
                <w:sz w:val="16"/>
                <w:szCs w:val="24"/>
              </w:rPr>
              <w:t xml:space="preserve"> </w:t>
            </w:r>
            <w:r w:rsidRPr="00981D43">
              <w:rPr>
                <w:rFonts w:hint="eastAsia"/>
                <w:sz w:val="16"/>
                <w:szCs w:val="24"/>
              </w:rPr>
              <w:t>施年</w:t>
            </w:r>
            <w:r w:rsidR="00DD7654" w:rsidRPr="00981D43">
              <w:rPr>
                <w:rFonts w:hint="eastAsia"/>
                <w:sz w:val="16"/>
                <w:szCs w:val="24"/>
              </w:rPr>
              <w:t xml:space="preserve"> </w:t>
            </w:r>
            <w:r w:rsidRPr="00981D43">
              <w:rPr>
                <w:rFonts w:hint="eastAsia"/>
                <w:sz w:val="16"/>
                <w:szCs w:val="24"/>
              </w:rPr>
              <w:t>度</w:t>
            </w:r>
          </w:p>
        </w:tc>
        <w:tc>
          <w:tcPr>
            <w:tcW w:w="2845" w:type="dxa"/>
            <w:gridSpan w:val="4"/>
          </w:tcPr>
          <w:p w:rsidR="0092491D" w:rsidRPr="00981D43" w:rsidRDefault="0092491D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92491D" w:rsidRPr="00981D43" w:rsidRDefault="00D842F8" w:rsidP="00DD7654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年度</w:t>
            </w:r>
          </w:p>
        </w:tc>
        <w:tc>
          <w:tcPr>
            <w:tcW w:w="3053" w:type="dxa"/>
            <w:gridSpan w:val="5"/>
          </w:tcPr>
          <w:p w:rsidR="0092491D" w:rsidRPr="00981D43" w:rsidRDefault="0092491D">
            <w:pPr>
              <w:overflowPunct w:val="0"/>
              <w:rPr>
                <w:sz w:val="16"/>
                <w:szCs w:val="24"/>
              </w:rPr>
            </w:pPr>
          </w:p>
        </w:tc>
      </w:tr>
      <w:tr w:rsidR="00CC66D5" w:rsidRPr="00DD7654" w:rsidTr="007C2DAA">
        <w:trPr>
          <w:trHeight w:val="278"/>
        </w:trPr>
        <w:tc>
          <w:tcPr>
            <w:tcW w:w="2807" w:type="dxa"/>
            <w:gridSpan w:val="5"/>
            <w:vAlign w:val="center"/>
          </w:tcPr>
          <w:p w:rsidR="0092491D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事業内容</w:t>
            </w:r>
          </w:p>
        </w:tc>
        <w:tc>
          <w:tcPr>
            <w:tcW w:w="1405" w:type="dxa"/>
            <w:gridSpan w:val="2"/>
            <w:vAlign w:val="center"/>
          </w:tcPr>
          <w:p w:rsidR="0092491D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工期</w:t>
            </w:r>
          </w:p>
        </w:tc>
        <w:tc>
          <w:tcPr>
            <w:tcW w:w="2845" w:type="dxa"/>
            <w:gridSpan w:val="4"/>
            <w:vAlign w:val="center"/>
          </w:tcPr>
          <w:p w:rsidR="0092491D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経費の配分</w:t>
            </w:r>
          </w:p>
        </w:tc>
        <w:tc>
          <w:tcPr>
            <w:tcW w:w="1451" w:type="dxa"/>
            <w:gridSpan w:val="3"/>
            <w:vAlign w:val="center"/>
          </w:tcPr>
          <w:p w:rsidR="0092491D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処分制限期間</w:t>
            </w:r>
          </w:p>
        </w:tc>
        <w:tc>
          <w:tcPr>
            <w:tcW w:w="1412" w:type="dxa"/>
            <w:gridSpan w:val="2"/>
            <w:vAlign w:val="center"/>
          </w:tcPr>
          <w:p w:rsidR="0092491D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処分の状況</w:t>
            </w:r>
          </w:p>
        </w:tc>
        <w:tc>
          <w:tcPr>
            <w:tcW w:w="565" w:type="dxa"/>
            <w:vMerge w:val="restart"/>
            <w:noWrap/>
            <w:tcFitText/>
            <w:vAlign w:val="center"/>
          </w:tcPr>
          <w:p w:rsidR="0092491D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w w:val="87"/>
                <w:sz w:val="16"/>
                <w:szCs w:val="24"/>
              </w:rPr>
              <w:t>概</w:t>
            </w:r>
            <w:r w:rsidRPr="00842217">
              <w:rPr>
                <w:rFonts w:hint="eastAsia"/>
                <w:spacing w:val="15"/>
                <w:w w:val="87"/>
                <w:sz w:val="16"/>
                <w:szCs w:val="24"/>
              </w:rPr>
              <w:t>要</w:t>
            </w:r>
          </w:p>
        </w:tc>
      </w:tr>
      <w:tr w:rsidR="00CC66D5" w:rsidRPr="00DD7654" w:rsidTr="007C2DAA">
        <w:trPr>
          <w:trHeight w:val="266"/>
        </w:trPr>
        <w:tc>
          <w:tcPr>
            <w:tcW w:w="698" w:type="dxa"/>
            <w:vMerge w:val="restart"/>
            <w:tcFitText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w w:val="62"/>
                <w:sz w:val="16"/>
                <w:szCs w:val="24"/>
              </w:rPr>
              <w:t>事業内</w:t>
            </w:r>
            <w:r w:rsidRPr="00842217">
              <w:rPr>
                <w:rFonts w:hint="eastAsia"/>
                <w:spacing w:val="90"/>
                <w:w w:val="62"/>
                <w:sz w:val="16"/>
                <w:szCs w:val="24"/>
              </w:rPr>
              <w:t>容</w:t>
            </w:r>
          </w:p>
        </w:tc>
        <w:tc>
          <w:tcPr>
            <w:tcW w:w="704" w:type="dxa"/>
            <w:gridSpan w:val="2"/>
            <w:vMerge w:val="restart"/>
            <w:noWrap/>
            <w:tcFitText/>
            <w:vAlign w:val="center"/>
          </w:tcPr>
          <w:p w:rsidR="00D842F8" w:rsidRPr="00981D43" w:rsidRDefault="00981D43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w w:val="64"/>
                <w:sz w:val="16"/>
                <w:szCs w:val="24"/>
              </w:rPr>
              <w:t>工種</w:t>
            </w:r>
            <w:r w:rsidR="00DD7654" w:rsidRPr="00842217">
              <w:rPr>
                <w:rFonts w:hint="eastAsia"/>
                <w:w w:val="64"/>
                <w:sz w:val="16"/>
                <w:szCs w:val="24"/>
              </w:rPr>
              <w:t>構</w:t>
            </w:r>
            <w:r w:rsidR="00DD7654" w:rsidRPr="00842217">
              <w:rPr>
                <w:rFonts w:hint="eastAsia"/>
                <w:spacing w:val="105"/>
                <w:w w:val="64"/>
                <w:sz w:val="16"/>
                <w:szCs w:val="24"/>
              </w:rPr>
              <w:t>造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w w:val="64"/>
                <w:sz w:val="16"/>
                <w:szCs w:val="24"/>
              </w:rPr>
              <w:t>施設区</w:t>
            </w:r>
            <w:r w:rsidRPr="00842217">
              <w:rPr>
                <w:rFonts w:hint="eastAsia"/>
                <w:spacing w:val="105"/>
                <w:w w:val="64"/>
                <w:sz w:val="16"/>
                <w:szCs w:val="24"/>
              </w:rPr>
              <w:t>分</w:t>
            </w:r>
          </w:p>
        </w:tc>
        <w:tc>
          <w:tcPr>
            <w:tcW w:w="711" w:type="dxa"/>
            <w:vMerge w:val="restart"/>
            <w:noWrap/>
            <w:tcFitText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w w:val="64"/>
                <w:sz w:val="16"/>
                <w:szCs w:val="24"/>
              </w:rPr>
              <w:t>施行箇</w:t>
            </w:r>
            <w:r w:rsidRPr="00842217">
              <w:rPr>
                <w:rFonts w:hint="eastAsia"/>
                <w:spacing w:val="105"/>
                <w:w w:val="64"/>
                <w:sz w:val="16"/>
                <w:szCs w:val="24"/>
              </w:rPr>
              <w:t>所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spacing w:val="105"/>
                <w:sz w:val="16"/>
                <w:szCs w:val="24"/>
              </w:rPr>
              <w:t>又</w:t>
            </w:r>
            <w:r w:rsidRPr="00842217">
              <w:rPr>
                <w:rFonts w:hint="eastAsia"/>
                <w:sz w:val="16"/>
                <w:szCs w:val="24"/>
              </w:rPr>
              <w:t>は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w w:val="64"/>
                <w:sz w:val="16"/>
                <w:szCs w:val="24"/>
              </w:rPr>
              <w:t>設置場</w:t>
            </w:r>
            <w:r w:rsidRPr="00842217">
              <w:rPr>
                <w:rFonts w:hint="eastAsia"/>
                <w:spacing w:val="105"/>
                <w:w w:val="64"/>
                <w:sz w:val="16"/>
                <w:szCs w:val="24"/>
              </w:rPr>
              <w:t>所</w:t>
            </w:r>
          </w:p>
        </w:tc>
        <w:tc>
          <w:tcPr>
            <w:tcW w:w="694" w:type="dxa"/>
            <w:vMerge w:val="restart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事業量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(数量)</w:t>
            </w:r>
          </w:p>
        </w:tc>
        <w:tc>
          <w:tcPr>
            <w:tcW w:w="703" w:type="dxa"/>
            <w:vMerge w:val="restart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着　工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年月日</w:t>
            </w:r>
          </w:p>
        </w:tc>
        <w:tc>
          <w:tcPr>
            <w:tcW w:w="702" w:type="dxa"/>
            <w:vMerge w:val="restart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竣　工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年月日</w:t>
            </w:r>
          </w:p>
        </w:tc>
        <w:tc>
          <w:tcPr>
            <w:tcW w:w="703" w:type="dxa"/>
            <w:vMerge w:val="restart"/>
            <w:noWrap/>
            <w:tcFitText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842217">
              <w:rPr>
                <w:rFonts w:hint="eastAsia"/>
                <w:w w:val="64"/>
                <w:sz w:val="16"/>
                <w:szCs w:val="24"/>
              </w:rPr>
              <w:t>総事業</w:t>
            </w:r>
            <w:r w:rsidRPr="00842217">
              <w:rPr>
                <w:rFonts w:hint="eastAsia"/>
                <w:spacing w:val="105"/>
                <w:w w:val="64"/>
                <w:sz w:val="16"/>
                <w:szCs w:val="24"/>
              </w:rPr>
              <w:t>費</w:t>
            </w:r>
          </w:p>
        </w:tc>
        <w:tc>
          <w:tcPr>
            <w:tcW w:w="2142" w:type="dxa"/>
            <w:gridSpan w:val="3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負担区分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耐用</w:t>
            </w:r>
          </w:p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年数</w:t>
            </w:r>
          </w:p>
        </w:tc>
        <w:tc>
          <w:tcPr>
            <w:tcW w:w="705" w:type="dxa"/>
            <w:vMerge w:val="restart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処　分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制　限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年月日</w:t>
            </w:r>
          </w:p>
        </w:tc>
        <w:tc>
          <w:tcPr>
            <w:tcW w:w="706" w:type="dxa"/>
            <w:vMerge w:val="restart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承　認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年月日</w:t>
            </w:r>
          </w:p>
        </w:tc>
        <w:tc>
          <w:tcPr>
            <w:tcW w:w="706" w:type="dxa"/>
            <w:vMerge w:val="restart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処分の</w:t>
            </w:r>
          </w:p>
          <w:p w:rsidR="00DD7654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内　容</w:t>
            </w:r>
          </w:p>
        </w:tc>
        <w:tc>
          <w:tcPr>
            <w:tcW w:w="565" w:type="dxa"/>
            <w:vMerge/>
            <w:vAlign w:val="center"/>
          </w:tcPr>
          <w:p w:rsidR="00D842F8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</w:p>
        </w:tc>
      </w:tr>
      <w:tr w:rsidR="00CC66D5" w:rsidRPr="00DD7654" w:rsidTr="007C2DAA">
        <w:trPr>
          <w:trHeight w:val="284"/>
        </w:trPr>
        <w:tc>
          <w:tcPr>
            <w:tcW w:w="698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4" w:type="dxa"/>
            <w:gridSpan w:val="2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11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694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3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2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D842F8" w:rsidRPr="00981D43" w:rsidRDefault="00D842F8" w:rsidP="00CC66D5">
            <w:pPr>
              <w:overflowPunct w:val="0"/>
              <w:jc w:val="center"/>
              <w:rPr>
                <w:sz w:val="16"/>
                <w:szCs w:val="24"/>
              </w:rPr>
            </w:pPr>
          </w:p>
        </w:tc>
        <w:tc>
          <w:tcPr>
            <w:tcW w:w="730" w:type="dxa"/>
            <w:noWrap/>
            <w:tcFitText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7C2DAA">
              <w:rPr>
                <w:rFonts w:hint="eastAsia"/>
                <w:w w:val="77"/>
                <w:sz w:val="16"/>
                <w:szCs w:val="24"/>
              </w:rPr>
              <w:t>県補助</w:t>
            </w:r>
            <w:r w:rsidRPr="007C2DAA">
              <w:rPr>
                <w:rFonts w:hint="eastAsia"/>
                <w:spacing w:val="3"/>
                <w:w w:val="77"/>
                <w:sz w:val="16"/>
                <w:szCs w:val="24"/>
              </w:rPr>
              <w:t>金</w:t>
            </w:r>
          </w:p>
        </w:tc>
        <w:tc>
          <w:tcPr>
            <w:tcW w:w="706" w:type="dxa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市費</w:t>
            </w:r>
          </w:p>
        </w:tc>
        <w:tc>
          <w:tcPr>
            <w:tcW w:w="706" w:type="dxa"/>
            <w:vAlign w:val="center"/>
          </w:tcPr>
          <w:p w:rsidR="00D842F8" w:rsidRPr="00981D43" w:rsidRDefault="00DD7654" w:rsidP="00CC66D5">
            <w:pPr>
              <w:overflowPunct w:val="0"/>
              <w:jc w:val="center"/>
              <w:rPr>
                <w:sz w:val="16"/>
                <w:szCs w:val="24"/>
              </w:rPr>
            </w:pPr>
            <w:r w:rsidRPr="00981D43">
              <w:rPr>
                <w:rFonts w:hint="eastAsia"/>
                <w:sz w:val="16"/>
                <w:szCs w:val="24"/>
              </w:rPr>
              <w:t>その他</w:t>
            </w:r>
          </w:p>
        </w:tc>
        <w:tc>
          <w:tcPr>
            <w:tcW w:w="746" w:type="dxa"/>
            <w:gridSpan w:val="2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5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6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6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565" w:type="dxa"/>
            <w:vMerge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</w:tr>
      <w:tr w:rsidR="00CC66D5" w:rsidTr="005C7C07">
        <w:trPr>
          <w:trHeight w:val="545"/>
        </w:trPr>
        <w:tc>
          <w:tcPr>
            <w:tcW w:w="698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4" w:type="dxa"/>
            <w:gridSpan w:val="2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11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694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3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2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3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30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6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6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46" w:type="dxa"/>
            <w:gridSpan w:val="2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5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6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706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  <w:tc>
          <w:tcPr>
            <w:tcW w:w="565" w:type="dxa"/>
          </w:tcPr>
          <w:p w:rsidR="00D842F8" w:rsidRPr="00981D43" w:rsidRDefault="00D842F8">
            <w:pPr>
              <w:overflowPunct w:val="0"/>
              <w:rPr>
                <w:sz w:val="16"/>
                <w:szCs w:val="24"/>
              </w:rPr>
            </w:pPr>
          </w:p>
        </w:tc>
      </w:tr>
      <w:tr w:rsidR="00CC66D5" w:rsidTr="005C7C07">
        <w:trPr>
          <w:trHeight w:val="553"/>
        </w:trPr>
        <w:tc>
          <w:tcPr>
            <w:tcW w:w="698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4" w:type="dxa"/>
            <w:gridSpan w:val="2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11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694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3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2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3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30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46" w:type="dxa"/>
            <w:gridSpan w:val="2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5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565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</w:tr>
      <w:tr w:rsidR="00CC66D5" w:rsidTr="005C7C07">
        <w:trPr>
          <w:trHeight w:val="547"/>
        </w:trPr>
        <w:tc>
          <w:tcPr>
            <w:tcW w:w="698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4" w:type="dxa"/>
            <w:gridSpan w:val="2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11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694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3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2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3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30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46" w:type="dxa"/>
            <w:gridSpan w:val="2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5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565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</w:tr>
      <w:tr w:rsidR="00CC66D5" w:rsidTr="005C7C07">
        <w:trPr>
          <w:trHeight w:val="569"/>
        </w:trPr>
        <w:tc>
          <w:tcPr>
            <w:tcW w:w="698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4" w:type="dxa"/>
            <w:gridSpan w:val="2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11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694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3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2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3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30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46" w:type="dxa"/>
            <w:gridSpan w:val="2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5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706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  <w:tc>
          <w:tcPr>
            <w:tcW w:w="565" w:type="dxa"/>
          </w:tcPr>
          <w:p w:rsidR="00D842F8" w:rsidRDefault="00D842F8">
            <w:pPr>
              <w:overflowPunct w:val="0"/>
              <w:rPr>
                <w:szCs w:val="24"/>
              </w:rPr>
            </w:pPr>
          </w:p>
        </w:tc>
      </w:tr>
    </w:tbl>
    <w:p w:rsidR="00C66BDD" w:rsidRDefault="00C66BDD">
      <w:pPr>
        <w:overflowPunct w:val="0"/>
        <w:rPr>
          <w:szCs w:val="24"/>
        </w:rPr>
      </w:pPr>
    </w:p>
    <w:sectPr w:rsidR="00C66BDD" w:rsidSect="00CC66D5">
      <w:pgSz w:w="11906" w:h="16838" w:code="9"/>
      <w:pgMar w:top="1361" w:right="1134" w:bottom="1418" w:left="851" w:header="851" w:footer="284" w:gutter="0"/>
      <w:cols w:space="720"/>
      <w:formProt w:val="0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13" w:rsidRDefault="00204413" w:rsidP="00204413">
      <w:r>
        <w:separator/>
      </w:r>
    </w:p>
  </w:endnote>
  <w:endnote w:type="continuationSeparator" w:id="0">
    <w:p w:rsidR="00204413" w:rsidRDefault="00204413" w:rsidP="0020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13" w:rsidRDefault="00204413" w:rsidP="00204413">
      <w:r>
        <w:separator/>
      </w:r>
    </w:p>
  </w:footnote>
  <w:footnote w:type="continuationSeparator" w:id="0">
    <w:p w:rsidR="00204413" w:rsidRDefault="00204413" w:rsidP="0020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51"/>
  <w:drawingGridHorizontalSpacing w:val="239"/>
  <w:drawingGridVerticalSpacing w:val="20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D"/>
    <w:rsid w:val="00204413"/>
    <w:rsid w:val="003631EB"/>
    <w:rsid w:val="004477A2"/>
    <w:rsid w:val="00495AC7"/>
    <w:rsid w:val="005C7C07"/>
    <w:rsid w:val="007C2DAA"/>
    <w:rsid w:val="00842217"/>
    <w:rsid w:val="0092491D"/>
    <w:rsid w:val="00981D43"/>
    <w:rsid w:val="00C66BDD"/>
    <w:rsid w:val="00CC66D5"/>
    <w:rsid w:val="00D842F8"/>
    <w:rsid w:val="00DD7654"/>
    <w:rsid w:val="00E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52FB4A-B29C-463E-8C22-100FBB4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3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5">
    <w:name w:val="吹き出し (文字)"/>
    <w:basedOn w:val="a0"/>
    <w:uiPriority w:val="99"/>
    <w:semiHidden/>
    <w:qFormat/>
    <w:locked/>
    <w:rsid w:val="00360891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360891"/>
    <w:rPr>
      <w:rFonts w:ascii="游ゴシック Light" w:eastAsia="游ゴシック Light" w:hAnsi="游ゴシック Light"/>
      <w:sz w:val="18"/>
      <w:szCs w:val="18"/>
    </w:rPr>
  </w:style>
  <w:style w:type="paragraph" w:customStyle="1" w:styleId="ae">
    <w:name w:val="一太郎"/>
    <w:qFormat/>
    <w:rsid w:val="00895B13"/>
    <w:pPr>
      <w:widowControl w:val="0"/>
      <w:spacing w:line="481" w:lineRule="exact"/>
      <w:jc w:val="both"/>
    </w:pPr>
    <w:rPr>
      <w:rFonts w:cs="ＭＳ 明朝"/>
      <w:sz w:val="24"/>
      <w:szCs w:val="24"/>
    </w:rPr>
  </w:style>
  <w:style w:type="table" w:styleId="af">
    <w:name w:val="Table Grid"/>
    <w:basedOn w:val="a1"/>
    <w:locked/>
    <w:rsid w:val="0092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5CBD-9CF3-4FE6-91C1-807157C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靖</dc:creator>
  <cp:lastModifiedBy>大橋 彰吾</cp:lastModifiedBy>
  <cp:revision>7</cp:revision>
  <cp:lastPrinted>2023-02-10T03:41:00Z</cp:lastPrinted>
  <dcterms:created xsi:type="dcterms:W3CDTF">2023-02-06T07:09:00Z</dcterms:created>
  <dcterms:modified xsi:type="dcterms:W3CDTF">2023-02-17T01:45:00Z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